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9DE" w:rsidRPr="00970C99" w:rsidRDefault="009829DE" w:rsidP="0098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9829DE" w:rsidRPr="00970C99" w:rsidRDefault="009829DE" w:rsidP="0098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9829DE" w:rsidRPr="00970C99" w:rsidRDefault="009829DE" w:rsidP="009829DE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29DE" w:rsidRPr="00970C99" w:rsidRDefault="009829DE" w:rsidP="009829DE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29DE" w:rsidRPr="00970C99" w:rsidRDefault="009829DE" w:rsidP="009829DE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к ООП СОО МБОУ «СОШ№28» г. Грозного</w:t>
      </w:r>
    </w:p>
    <w:p w:rsidR="009829DE" w:rsidRPr="00970C99" w:rsidRDefault="009829DE" w:rsidP="009829DE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29DE" w:rsidRPr="00970C99" w:rsidRDefault="009829DE" w:rsidP="009829DE">
      <w:pPr>
        <w:pStyle w:val="a8"/>
        <w:ind w:left="2292" w:firstLine="0"/>
        <w:jc w:val="left"/>
        <w:rPr>
          <w:noProof/>
          <w:sz w:val="20"/>
          <w:lang w:eastAsia="ru-RU"/>
        </w:rPr>
      </w:pPr>
    </w:p>
    <w:p w:rsidR="009829DE" w:rsidRPr="00970C99" w:rsidRDefault="009829DE" w:rsidP="009829DE">
      <w:pPr>
        <w:pStyle w:val="a8"/>
        <w:ind w:left="2292" w:firstLine="0"/>
        <w:jc w:val="left"/>
        <w:rPr>
          <w:noProof/>
          <w:sz w:val="20"/>
          <w:lang w:eastAsia="ru-RU"/>
        </w:rPr>
      </w:pPr>
    </w:p>
    <w:p w:rsidR="009829DE" w:rsidRPr="00970C99" w:rsidRDefault="009829DE" w:rsidP="009829DE">
      <w:pPr>
        <w:pStyle w:val="a8"/>
        <w:ind w:left="2292" w:firstLine="0"/>
        <w:jc w:val="left"/>
        <w:rPr>
          <w:noProof/>
          <w:sz w:val="20"/>
          <w:lang w:eastAsia="ru-RU"/>
        </w:rPr>
      </w:pPr>
    </w:p>
    <w:p w:rsidR="009829DE" w:rsidRPr="00970C99" w:rsidRDefault="009829DE" w:rsidP="009829DE">
      <w:pPr>
        <w:pStyle w:val="a8"/>
        <w:ind w:left="2292" w:firstLine="0"/>
        <w:jc w:val="left"/>
        <w:rPr>
          <w:noProof/>
          <w:sz w:val="20"/>
          <w:lang w:eastAsia="ru-RU"/>
        </w:rPr>
      </w:pPr>
    </w:p>
    <w:p w:rsidR="009829DE" w:rsidRPr="00970C99" w:rsidRDefault="009829DE" w:rsidP="009829DE">
      <w:pPr>
        <w:pStyle w:val="a8"/>
        <w:ind w:left="2292" w:firstLine="0"/>
        <w:jc w:val="left"/>
        <w:rPr>
          <w:noProof/>
          <w:sz w:val="20"/>
          <w:lang w:eastAsia="ru-RU"/>
        </w:rPr>
      </w:pPr>
    </w:p>
    <w:p w:rsidR="009829DE" w:rsidRPr="00970C99" w:rsidRDefault="009829DE" w:rsidP="009829DE">
      <w:pPr>
        <w:pStyle w:val="a8"/>
        <w:ind w:left="0" w:firstLine="0"/>
        <w:jc w:val="left"/>
        <w:rPr>
          <w:sz w:val="20"/>
        </w:rPr>
      </w:pPr>
    </w:p>
    <w:p w:rsidR="009829DE" w:rsidRPr="00970C99" w:rsidRDefault="009829DE" w:rsidP="009829DE">
      <w:pPr>
        <w:pStyle w:val="a8"/>
        <w:ind w:left="0" w:firstLine="0"/>
        <w:jc w:val="left"/>
        <w:rPr>
          <w:sz w:val="20"/>
        </w:rPr>
      </w:pPr>
    </w:p>
    <w:p w:rsidR="009829DE" w:rsidRPr="00970C99" w:rsidRDefault="009829DE" w:rsidP="009829DE">
      <w:pPr>
        <w:pStyle w:val="a8"/>
        <w:ind w:left="0" w:firstLine="0"/>
        <w:jc w:val="left"/>
        <w:rPr>
          <w:sz w:val="20"/>
        </w:rPr>
      </w:pPr>
    </w:p>
    <w:p w:rsidR="009829DE" w:rsidRPr="00970C99" w:rsidRDefault="009829DE" w:rsidP="009829DE">
      <w:pPr>
        <w:pStyle w:val="a8"/>
        <w:ind w:left="0" w:firstLine="0"/>
        <w:jc w:val="left"/>
        <w:rPr>
          <w:sz w:val="20"/>
        </w:rPr>
      </w:pPr>
    </w:p>
    <w:p w:rsidR="009829DE" w:rsidRPr="00970C99" w:rsidRDefault="009829DE" w:rsidP="009829DE">
      <w:pPr>
        <w:pStyle w:val="a8"/>
        <w:ind w:left="0" w:firstLine="0"/>
        <w:jc w:val="left"/>
        <w:rPr>
          <w:sz w:val="20"/>
        </w:rPr>
      </w:pPr>
    </w:p>
    <w:p w:rsidR="009829DE" w:rsidRPr="00970C99" w:rsidRDefault="009829DE" w:rsidP="009829DE">
      <w:pPr>
        <w:pStyle w:val="a8"/>
        <w:ind w:left="0" w:firstLine="0"/>
        <w:jc w:val="left"/>
        <w:rPr>
          <w:sz w:val="20"/>
        </w:rPr>
      </w:pPr>
    </w:p>
    <w:p w:rsidR="009829DE" w:rsidRPr="00970C99" w:rsidRDefault="009829DE" w:rsidP="009829DE">
      <w:pPr>
        <w:pStyle w:val="a8"/>
        <w:spacing w:before="10"/>
        <w:ind w:left="0" w:firstLine="0"/>
        <w:jc w:val="left"/>
        <w:rPr>
          <w:sz w:val="21"/>
        </w:rPr>
      </w:pPr>
    </w:p>
    <w:p w:rsidR="009829DE" w:rsidRPr="00970C99" w:rsidRDefault="009829DE" w:rsidP="009829DE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РАБОЧАЯ</w:t>
      </w:r>
      <w:r w:rsidRPr="00970C99">
        <w:rPr>
          <w:rFonts w:ascii="Times New Roman" w:hAnsi="Times New Roman" w:cs="Times New Roman"/>
          <w:b/>
          <w:spacing w:val="8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ПРОГРАММА</w:t>
      </w:r>
    </w:p>
    <w:p w:rsidR="009829DE" w:rsidRPr="00970C99" w:rsidRDefault="009829DE" w:rsidP="009829DE">
      <w:pPr>
        <w:spacing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КУРСА</w:t>
      </w:r>
      <w:r w:rsidRPr="00970C99">
        <w:rPr>
          <w:rFonts w:ascii="Times New Roman" w:hAnsi="Times New Roman" w:cs="Times New Roman"/>
          <w:b/>
          <w:spacing w:val="6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ВНЕУРОЧНОЙ</w:t>
      </w:r>
      <w:r w:rsidRPr="00970C99">
        <w:rPr>
          <w:rFonts w:ascii="Times New Roman" w:hAnsi="Times New Roman" w:cs="Times New Roman"/>
          <w:b/>
          <w:spacing w:val="7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ДЕЯТЕЛЬНОСТИ</w:t>
      </w:r>
    </w:p>
    <w:p w:rsidR="009829DE" w:rsidRPr="00970C99" w:rsidRDefault="009829DE" w:rsidP="009829DE">
      <w:pPr>
        <w:pStyle w:val="a8"/>
        <w:spacing w:line="360" w:lineRule="auto"/>
        <w:ind w:left="0" w:right="4" w:firstLine="0"/>
        <w:jc w:val="left"/>
        <w:rPr>
          <w:b/>
          <w:sz w:val="40"/>
        </w:rPr>
      </w:pPr>
    </w:p>
    <w:p w:rsidR="009829DE" w:rsidRPr="00970C99" w:rsidRDefault="009829DE" w:rsidP="009829DE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«МОЙ КРАЙ В ИСТОРИИ ОТЕЧЕСТВА</w:t>
      </w:r>
      <w:r w:rsidRPr="00970C99">
        <w:rPr>
          <w:rFonts w:ascii="Times New Roman" w:hAnsi="Times New Roman" w:cs="Times New Roman"/>
          <w:b/>
          <w:sz w:val="40"/>
        </w:rPr>
        <w:t>»</w:t>
      </w:r>
    </w:p>
    <w:p w:rsidR="009829DE" w:rsidRPr="00970C99" w:rsidRDefault="009829DE" w:rsidP="009829DE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(для 10–11 классов образовательных организаций)</w:t>
      </w:r>
    </w:p>
    <w:p w:rsidR="009829DE" w:rsidRPr="00970C99" w:rsidRDefault="009829DE" w:rsidP="009829DE">
      <w:pPr>
        <w:spacing w:before="20"/>
        <w:ind w:right="4"/>
        <w:jc w:val="center"/>
        <w:rPr>
          <w:rFonts w:ascii="Times New Roman" w:hAnsi="Times New Roman" w:cs="Times New Roman"/>
          <w:b/>
          <w:sz w:val="40"/>
        </w:rPr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pStyle w:val="a8"/>
        <w:ind w:left="0" w:firstLine="0"/>
        <w:jc w:val="left"/>
      </w:pPr>
    </w:p>
    <w:p w:rsidR="009829DE" w:rsidRPr="00970C99" w:rsidRDefault="009829DE" w:rsidP="009829DE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9829DE" w:rsidRPr="00970C99" w:rsidRDefault="009829DE" w:rsidP="009829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9DE" w:rsidRDefault="009829DE" w:rsidP="009829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829DE" w:rsidRDefault="009829DE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«Мой край в истории Отечества» (далее – программа) для 10–11 классов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и федеральной образовательной программе (приказ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 24480); 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70034);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Минюстом России 12.07.2023 № 74228).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При разработке программы учитывались Концепция преподавания учебного курса «История России» в образовательных организациях, реализующих основные общеобразовательные программы (утверждена решением Коллегии Министерства просвещения Российской Федерации, протокол от 23 октября 2020 г.), письмо Министерства просвещения Российской Федерации от 15 ноября 2022 г. № 03–1853 «О согласованном подходе к преподаванию истории родного края». </w:t>
      </w:r>
    </w:p>
    <w:p w:rsidR="00D500EA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Программа является содержательным и методическим ориентиром для составления педагогами рабочих программ и их реализации во внеурочной деятельности. Предложенные в программе элементы содержания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53C">
        <w:rPr>
          <w:rFonts w:ascii="Times New Roman" w:hAnsi="Times New Roman" w:cs="Times New Roman"/>
          <w:sz w:val="28"/>
          <w:szCs w:val="28"/>
        </w:rPr>
        <w:t>и алгоритм деятельности обучающихся могут быть конкретизированы (наполнены содержанием, имеющим отношение к истории конкретного региона) с учетом существующих условий школьной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9653C">
        <w:rPr>
          <w:rFonts w:ascii="Times New Roman" w:hAnsi="Times New Roman" w:cs="Times New Roman"/>
          <w:sz w:val="28"/>
          <w:szCs w:val="28"/>
        </w:rPr>
        <w:t>образовательной среды и возможностей доступа к работе с краеведческими материалами.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При проведении занятий предусмотрены интерактивные формы работы: беседы, дискуссии, виртуальные экскурсии, проектное обучение и др.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Особенностью программы является привлечение и активное использование в образовательном процессе традиционных источников информации (учебники и материалы по истории края, ресурсы местных библиотек и краеведческих музеев) и современных цифровых информационных ресурсов (порталы и сайты историко-просветительской и историко-культурной направленности – открытые данные Минкультуры РФ, Археолог.РУ, Культура.РФ, История.РФ и др.), которые содержат текстовые, </w:t>
      </w:r>
      <w:r w:rsidRPr="00C9653C">
        <w:rPr>
          <w:rFonts w:ascii="Times New Roman" w:hAnsi="Times New Roman" w:cs="Times New Roman"/>
          <w:sz w:val="28"/>
          <w:szCs w:val="28"/>
        </w:rPr>
        <w:lastRenderedPageBreak/>
        <w:t>видео- и фотоматериалы о наиболее значимых событиях, личностях и историкокультурных объектах российской и региональной истории.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Содержательные элементы программы предполагают организацию вокруг них поисково-исследовательской деятельности обучающихся, результаты которой могут быть оформлены и представлены для презентации и оценки в рамках выполнения: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учебных исследований и проектов по учебному предмету «История России»;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– предметного или междисциплинарного «индивидуального проекта», являющегося обязательным для обучающихся 10–11 классов.</w:t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Актуальность программы «Мой край в истории Отечества»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Актуальность курса внеурочной деятельности «Мой край в истории Отечества» обусловлена необходимостью формирования российской гражданской и культурной идентичности, патриотизма, осознания исторической и культурной общности различных регионов и народов России.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Создание программы продиктовано необходимостью реализации согласованного подхода к преподаванию истории субъекта Российской Федерации (истории родного края, региональной истории) и выполнения задач исторического образования и просвещения, нацеливающих школу на: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включение изучения региональной истории во внеурочную деятельность и/или программы воспитания в общеобразовательных организациях;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– активное привлечение материалов школьных и муниципальных краеведческих музеев для проведения занятий по региональной истории;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 – формирование многоуровневого восприятия отечественной истории через обращение не только к истории страны в целом, но к истории своей семьи и малой родины, родного края и населяющих его народов.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Приоритетное внимание в программе уделено современным подходам к организации деятельности обучающихся, которые нацеливают их на активную поисковую и проектно-исследовательскую деятельность, формирующую умения работать с многообразными источниками исторической и современной информации.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Программа ориентирована на расширение и дополнение знаний, получаемых обучающимися в ходе изучения учебного курса «История России» и учебного предмета «География», призвана обеспечить целостное восприятие отечественной и региональной истории посредством обращения к важнейшим событиям и знаковым личностям из истории родного края.</w:t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Цель курса «Мой край в истории Отечества»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Курс имеет историко-просветительскую цель и ориентирован на формирование российской общегражданской идентичности, понимание общности исторических судеб различных регионов и народов России, формирование у обучающихся личностной позиции по отношению к прошлому и настоящему своей страны на примерах истории родного края, развитие патриотизма.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>Основные задачи курса «Мой край в истории Отечества»</w:t>
      </w:r>
      <w:r w:rsidRPr="00C96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lastRenderedPageBreak/>
        <w:t xml:space="preserve">– расширить знания обучающихся, развивать их познавательный интерес к отечественной истории посредством привлечения внимания к значимым событиям из истории родного края, к жизнедеятельности выдающихся земляков;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– дать дополнительные, углубленные знания по отечественной истории и географии, акцентируя внимание обучающихся на особенностях и общности исторических судеб различ</w:t>
      </w:r>
      <w:r>
        <w:rPr>
          <w:rFonts w:ascii="Times New Roman" w:hAnsi="Times New Roman" w:cs="Times New Roman"/>
          <w:sz w:val="28"/>
          <w:szCs w:val="28"/>
        </w:rPr>
        <w:t xml:space="preserve">ных регионов и народов России; </w:t>
      </w:r>
      <w:r w:rsidRPr="00C96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способствовать осознанию обучающимися своей социальной идентичности как жителей своего края и граждан России за счет изучения региональной и локальной истории;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формировать у обучающихся многоуровневое восприятие и понимание отечественной истории через обращение не только к истории страны в целом, но к истории своей семьи и малой родины, родного края и населяющих его народов;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формировать у обучающихся понимание «человеческого измерения истории» посредством изучения жизнедеятельности выдающихся земляков – деятелей в сферах искусства, науки, экономики, политики и др.;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формировать у обучающихся способность определять и оценивать исторический вклад региона и его выдающихся представителей в политическое, социально-экономическое и культурное развитие России;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развивать у обучающихся навыки научного исследования и прогнозирования, картографической интерпретации и реконструкции исторических событий и явлений посредством привлечения разнообразных источников и материалов по истории родного края;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способствовать развитию у обучающихся понимания необходимости сохранения и приумножения исторического и культурного наследия родного края, развития его экономического и человеческого потенциала, укрепления его экологической безопасности;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– формировать у обучающихся чувство гордости историческими достижениями и лучшими традициями (боевыми, трудовыми, семейными и др.) своего родного края и малой родины.</w:t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Место курса «Мой край в истории Отечества»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Программа курса рассчитана на 34 часа, которые могут быть реализованы в течение одного учебного года в составе разновозрастной группы из обучающихся 10–11 классов.</w:t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Взаимосвязь с федеральной рабочей программой воспитания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Программа курса разработана с учетом рекомендаций федеральной рабочей программы воспитания, предполагает объединение учебной и воспитательной деятельности педагогов, нацелена на достижение всех основных групп образовательных результатов – личностных, метапредметных, предметных.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Программа носит историко-просветительскую и гражданскопатриотическую направленность, что позволяет обеспечить достижение следующих целевых ориентиров воспитания на уровне среднего общего образования: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lastRenderedPageBreak/>
        <w:t xml:space="preserve">– осознанное принятие обучающимся своей российской гражданской идентичности в поликультурном, многонациональном и многоконфессиональном российском обществе;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понимание обучающимися своей сопричастности к прошлому, настоящему и будущему народов России, тысячелетней истории российской государственности на основе исторического просвещения, российского национального исторического сознания;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сознательное отношение и проявление обучающимися уважения к духовно-нравственным ценностям российского общества, к достижениям России в науке и искусстве, к боевым подвигам и трудовым достижениям, к героям и защитникам Отечества;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– проявление обучающимися уважения к историческому и культурному наследию своего и других народов России, символам, праздникам, памятникам, традициям народов, проживающих на территории родного края и малой родины.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3C" w:rsidRDefault="00C965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КУРСА ВНЕУРОЧНОЙ ДЕЯТЕЛЬНОСТИ «МОЙ КРАЙ В ИСТОРИИ ОТЕЧЕСТВА»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Содержание программы «Мой край в истории Отечества» направлено на достижение обучающимися личностных, метапредметных и предметных результатов обучения.</w:t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гражданское воспитание: осмысление сложившихся в российской истории традиций гражданского служения Отечеству; сформированность гражданской позиции обучающегося как активного и ответственного члена российского общества;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патриотическое воспитание: 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духовно-нравственное воспитание: личностное осмысление и принятие сущности и значения исторически сложившихся и развивавшихся духовнонравственных ценностей российского народа; понимание значения личного вклада в построение устойчивого будущего;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эстетическое воспитание: представление об исторически сложившемся культурном многообразии своей страны; способность воспринимать различные виды искусства, традиции и творчество своего и других народов;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– физическое воспитание: осознание ценности жизни и необходимости ее сохранения (в том числе на основе примеров из истории);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53C">
        <w:rPr>
          <w:rFonts w:ascii="Times New Roman" w:hAnsi="Times New Roman" w:cs="Times New Roman"/>
          <w:sz w:val="28"/>
          <w:szCs w:val="28"/>
        </w:rPr>
        <w:t xml:space="preserve">об идеалах гармоничного физического и духовного развития человека в исторических обществах и в современную эпоху;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трудовое воспитание: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 о разнообразии существовавших в прошлом и современных профессий;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экологическое воспитание: 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ценность научного познания: сформированность мировоззрения, соответствующего современному уровню развития исторической науки и </w:t>
      </w:r>
      <w:r w:rsidRPr="00C9653C">
        <w:rPr>
          <w:rFonts w:ascii="Times New Roman" w:hAnsi="Times New Roman" w:cs="Times New Roman"/>
          <w:sz w:val="28"/>
          <w:szCs w:val="28"/>
        </w:rPr>
        <w:lastRenderedPageBreak/>
        <w:t>общественной практики,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истории.</w:t>
      </w:r>
    </w:p>
    <w:p w:rsidR="00C9653C" w:rsidRP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53C">
        <w:rPr>
          <w:rFonts w:ascii="Times New Roman" w:hAnsi="Times New Roman" w:cs="Times New Roman"/>
          <w:b/>
          <w:sz w:val="28"/>
          <w:szCs w:val="28"/>
        </w:rPr>
        <w:t xml:space="preserve">МЕТАПРЕДМЕТНЫЕ РЕЗУЛЬТАТЫ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Универсальные учебные познавательные действия: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 xml:space="preserve">– базовые логические действия: формулировать проблему, вопрос, требующий решения; определять цели деятельности, задавать параметры и критерии их достижения; разрабатывать план решения проблемы с учетом анализа имеющихся ресурсов; выявлять закономерные черты и противоречия в рассматриваемых явлениях; раскрывать причинно-следственные связи событий прошлого и настоящего; </w:t>
      </w:r>
    </w:p>
    <w:p w:rsidR="00C9653C" w:rsidRDefault="00C9653C" w:rsidP="00C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3C">
        <w:rPr>
          <w:rFonts w:ascii="Times New Roman" w:hAnsi="Times New Roman" w:cs="Times New Roman"/>
          <w:sz w:val="28"/>
          <w:szCs w:val="28"/>
        </w:rPr>
        <w:t>– базовые исследовательские действия: владеть навыками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9653C">
        <w:rPr>
          <w:rFonts w:ascii="Times New Roman" w:hAnsi="Times New Roman" w:cs="Times New Roman"/>
          <w:sz w:val="28"/>
          <w:szCs w:val="28"/>
        </w:rPr>
        <w:t>исследовательской и проектной деятельности; определять познавательную задачу, намечать путь ее решения и осуществлять подбор материала; осуществлять анализ объекта в соответствии с принципом историзма;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C9653C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– работа с информацией: осуществлять анализ учебной и внеучебной исторической и географической информации; извлекать, сопоставлять, систематизировать и интерпретировать информацию; высказывать суждение о достоверности и значении информации источника;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>Универсальные учебные коммуникативные действия: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общение: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– совместная деятельность: участвовать в групповых формах работы; принимать цель совместной деятельности, коллективно строить действия по ее достижению; планировать и осуществлять совместную работу, коллективные учебные исследования и проекты по истории на основе регионального материала; определять свое участие в общей работе, координировать свои действия с другими членами, оценивать полученные результаты и свой вклад в общую работу.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Универсальные учебные регулятивные действия: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самоорганизация: ориентироваться в различных подходах принятия решений (индивидуальное, принятие решения в группе, принятие решений группой); составлять план реализации намеченного алгоритма решения, </w:t>
      </w:r>
      <w:r w:rsidRPr="007D3DB1">
        <w:rPr>
          <w:rFonts w:ascii="Times New Roman" w:hAnsi="Times New Roman" w:cs="Times New Roman"/>
          <w:sz w:val="28"/>
          <w:szCs w:val="28"/>
        </w:rPr>
        <w:lastRenderedPageBreak/>
        <w:t xml:space="preserve">корректировать алгоритм с учетом получения новых знаний об изучаемом объекте; делать выбор и брать ответственность за решение;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самоконтроль: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вносить коррективы в деятельность; оценивать соответствие результата цели и условиям;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– эмоциональный интеллект: осознавать эмоциональное состояние себя и других; ставить себя на место другого человека, понимать мотивы и намерения другого; регулировать способ выражения эмоций;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– принятие себя и других: осознанно относиться к другому человеку, его мнению; принимать мотивы и аргументы других при анализе результатов деятельности.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– освоение базовых знаний об основных этапах и ключевых событиях отечественной истории;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 – понимание значимости своего края, малой родины в процессах российской истории;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освоение знаний о достижениях и вкладе своего края и населяющих его народов в историческое развитие страны, а своей малой родины – в историческую судьбу своего края (региона) и страны в целом;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умение соотносить события истории родного края и истории России, характеризовать особенности развития культуры народов своего края;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знание имен выдающихся соотечественников, исторических личностей, прославивших свой край и малую родину ратным и трудовым героизмом, достижениями в различных областях деятельности;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умение в устной и письменной форме составлять описание (реконструкцию, интерпретацию, систематизацию) исторических и географических событий, явлений, процессов, хозяйственной деятельности и образа жизни людей из истории родного края и России;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умение формулировать и обосновывать собственную точку зрения с опорой на фактический материал региональной и российской истории;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– владение приемами оценки значения исторических событий и деятельности исторических личностей отечественной, в том числе региональной и локальной истории;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– умение защищать историческую правду, готовность давать отпор фальсификациям российской истории.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DB1" w:rsidRDefault="007D3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КУРСА ВНЕУРОЧНОЙ ДЕЯТЕЛЬНОСТИ «МОЙ КРАЙ В ИСТОРИИ ОТЕЧЕСТВА» 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Тема 1. Специфика изучения региональной истории (1 ч)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Связь региональной истории и краеведения. Краеведение как область науки представляет собой совокупность исторических, географических и естественно-научных знаний об отдельных местностях страны. Важность комплексного изучения объектов региональной/локальной истории силами местного населения с целью познания общества и окружающего мира, осознания общности исторической судьбы страны и составляющих ее регионов.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Историческое краеведение как средство исторического просвещения, научно-популяризаторской деятельности и научного познания исторических явлений, событий, процессов, относящихся к различным этапам истории края. Историко-биографическая составляющая как важный элемент краеведения. Изучение достопримечательных (памятных) мест края, связанных со знаковыми историческими событиями и деятельностью выдающихся земляков, как важнейший и неотъемлемый элемент историко-краеведческой деятельности.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Важность рассмотрения и понимания региональной истории в контексте и непосредственной связи с административно-территориальным устройством Руси – России – СССР (от древности до современности).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Основные источники информации для изучения истории родного края. Работа с традиционными и цифровыми информационными ресурсами: специфика поиска, отбора и использования материалов из различных источников информации (учебные, научные, СМИ, «сетевые» и др.).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Портал открытых данных Министерства культуры Российской Федерации (https://opendata.mkrf.ru/) как важный источник информации о достопримечательных местах России и края.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Электронная археологическая карта России (Археолог.РУ) как важнейший информационный ресурс для изучения археологического наследия страны и региона. Специфика поиска, анализа и отбора информации на цифровых археологических картах России и регионов (Maps-RF.ru, Russia-karta.ru, Geotree.ru и др.).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Важность комплексного использования потенциала региональных, муниципальных и школьных краеведческих музеев и библиотек, 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DB1">
        <w:rPr>
          <w:rFonts w:ascii="Times New Roman" w:hAnsi="Times New Roman" w:cs="Times New Roman"/>
          <w:sz w:val="28"/>
          <w:szCs w:val="28"/>
        </w:rPr>
        <w:t>интерактивных цифровых информационных ресурсов (Археолог.РУ, Культура.РФ, История.РФ, электронные карты регионов и областей России и др.).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Тема 2. Цивилизационное развитие на территории края в периоды древней и средневековой истории (7 ч) 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Мой край в догосударственный период российской истории (до IХ в. н. э.) (2 ч)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Цивилизационное развитие как поэтапная эволюция социокультурного развития человечества от присваивающего типа хозяйства к производящему, </w:t>
      </w:r>
      <w:r w:rsidRPr="007D3DB1">
        <w:rPr>
          <w:rFonts w:ascii="Times New Roman" w:hAnsi="Times New Roman" w:cs="Times New Roman"/>
          <w:sz w:val="28"/>
          <w:szCs w:val="28"/>
        </w:rPr>
        <w:lastRenderedPageBreak/>
        <w:t xml:space="preserve">от первобытного общественного устройства к древнейшим типам цивилизации.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Информация об истории края до IХ в. н. э. в древних письменных исторических источниках.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Современная научная информация об истории края до IХ в. н. э. Географическое расположение и природно-климатические особенности края. Влияние природного фактора на хозяйственную деятельность местного населения. Коренные жители на территории края (аборигены, старожилы) и особенности их общественной организации и культуры. Вопрос о взаимодействии старожилов и переселенцев (пришлых народов) на территории края в древнейшие времена. Специфика цивилизационного развития на территории края: этнический состав, общественное устройство, хозяйственный и бытовой уклады, верования/обычаи, традиции. Факторы, оказавшие наибольшее влияние на развитие региона в данный исторический период: природно-климатические изменения; миграционные процессы; внешние завоевания и др.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Объекты археологического наследия на территории края от первобытности до IХ н. э. (каменный, бронзовый, железный века) и связанные с ними процессы и события древнейшей истории.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Мой край в эпоху существования Древнерусского государства (IХ – начало ХII в.) (2 ч)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Основные письменные источники для изучения данного периода региональной истории. Современная научная информация об истории края IХ – начала ХII в. Специфика цивилизационного развития на территории моего края в период 14 существования Древнерусского государства: этнический состав, общественное устройство, хозяйственный и бытовой уклады, верования, обычаи/традиции, фольклор.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Факторы, оказавшие наибольшее влияние на развитие региона IХ – начала ХII в.: миграционные процессы; внешние завоевания; социальноэкономические изменения; культурные нововведения и др. Вопрос о взаимодействии старожилов и переселенцев (пришлых народов) на территории края в данный исторический период.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Места ратной (воинской) славы как территории, связанные со значимыми для региональной истории и истории Руси/России военными сражениями и включающие в себя мемориальные объекты и фоновые пространства (ландшафты). Историческая реконструкция как процесс и результат воссоздания события или объекта материальной и духовной культуры определенной исторической эпохи, местности. Актуальность и важность сохранения территории и ландшафтов достопримечательных мест края и достоверной исторической реконструкции знаковых событий региональной истории.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Объекты археологического наследия на территории края IX – XII вв. и связанные с ними процессы, события, исторические личности.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 Мемориальные объекты и памятные места на территории края, связанные с историческими событиями IX – XII вв.: современное состояние и </w:t>
      </w:r>
      <w:r w:rsidRPr="007D3DB1">
        <w:rPr>
          <w:rFonts w:ascii="Times New Roman" w:hAnsi="Times New Roman" w:cs="Times New Roman"/>
          <w:sz w:val="28"/>
          <w:szCs w:val="28"/>
        </w:rPr>
        <w:lastRenderedPageBreak/>
        <w:t xml:space="preserve">историкокультурное значение. Выдающиеся соотечественники (земляки) и их вклад в историю края и Руси IX – XII вв.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Вопрос о роли личности в истории и его важность для понимания специфики человеческой истории, ее отличия от природной эволюции.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Мой край в период политической раздробленности (начало ХII – конец ХV в.) (3 ч)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Основные письменные источники для изучения данного периода региональной истории.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Современная научная информация об истории края с ХII в. по конец ХV в. Специфика цивилизационного развития на территории моего края в период политической раздробленности Руси: этнический состав, общественное (политическое) устройство, хозяйственный и бытовой уклады, верования, обычаи/традиции, фольклор</w:t>
      </w:r>
      <w:r>
        <w:rPr>
          <w:rFonts w:ascii="Times New Roman" w:hAnsi="Times New Roman" w:cs="Times New Roman"/>
          <w:sz w:val="28"/>
          <w:szCs w:val="28"/>
        </w:rPr>
        <w:t xml:space="preserve">, образование, научные знания.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Факторы, оказавшие наибольшее влияние на развитие региона в XII – конце XV в.: природно-климатические изменения; миграционные процессы; внешние завоевания; внутриполитические процессы;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D3DB1">
        <w:rPr>
          <w:rFonts w:ascii="Times New Roman" w:hAnsi="Times New Roman" w:cs="Times New Roman"/>
          <w:sz w:val="28"/>
          <w:szCs w:val="28"/>
        </w:rPr>
        <w:t xml:space="preserve">экономические изменения; культурные нововведения и др. Вопрос о взаимодействии старожилов и переселенцев (пришлых народов) на территории края в данный исторический период. Историческое значение данного периода для развития региона.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Объекты археологических раскопок XII – конца XV в. на территории края и связанные с ними процессы, события, исторические личности.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Мемориальные объекты и памятные места на территории края, связанные с историческими событиями XII – конца XV в.: современное состояние и историко-культурное значение.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Выдающиеся соотечественники (земляки), их вклад в историю края и Руси XII – конца XV в.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Вопрос об общности исторических судеб прото- и восточнославянских народов с коренными народами моего края.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Роль и значение моего края в цивилизационном развитии и истории Руси IX – XV вв.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Тема 3. Исторические события и процессы на территории края в Новое время (ХVI – начало ХХ в.) (10 ч) 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Мой край в период создания и укрепления централизованного государства (ХVI – ХVII вв.) (4 ч)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Основные письменные источники для изучения данного периода региональной истории.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Современная научная информация об истории края XVI – XVII вв. Специфика цивилизационного развития на территории моего края в период централизации: этнический состав, политическое и общественное устройство, хозяйственный и бытовой уклады, верования, обычаи/традиции, фольклор, образование, научные знания.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Факторы, оказавшие наибольшее влияние на развитие региона в XVI – XVII вв.: миграционные процессы; внешние завоевания; внутриполитические процессы; социально-экономические изменения; культурные нововведения и </w:t>
      </w:r>
      <w:r w:rsidRPr="007D3DB1">
        <w:rPr>
          <w:rFonts w:ascii="Times New Roman" w:hAnsi="Times New Roman" w:cs="Times New Roman"/>
          <w:sz w:val="28"/>
          <w:szCs w:val="28"/>
        </w:rPr>
        <w:lastRenderedPageBreak/>
        <w:t>др. Мой край в период Смутного времени начала XVII в.: историческое значение данного периода для развития региона.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Московская Русь – Россия и мой край XVI – XVII вв.: регион в системе административно-территориального управления единого Российского государства, характер и механизмы взаимоотношений. Вопрос о взаимодействии старожилов и переселенцев (пришлых народов) на территории края в данный исторический период.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Объекты археологического наследия XVI – XVII вв. на территории края и связанные с ними процессы, события, исторические личности.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Мемориальные объекты и памятные места на территории края, связанные с историческими событиями XVI – XVII вв.: современное состояние и историко-культурное значение.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Выдающиеся соотечественники (земляки) и их вклад в историю края и России XVI – XVII вв.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Вопрос об общности исторических судеб народов моего края и народов, вошедших в состав единого Российского государства. Роль и значение моего края в цивилизационном развитии и истории единого Российского государства (XVI – XVII вв.).</w:t>
      </w:r>
    </w:p>
    <w:p w:rsidR="007D3DB1" w:rsidRP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B1">
        <w:rPr>
          <w:rFonts w:ascii="Times New Roman" w:hAnsi="Times New Roman" w:cs="Times New Roman"/>
          <w:b/>
          <w:sz w:val="28"/>
          <w:szCs w:val="28"/>
        </w:rPr>
        <w:t xml:space="preserve">Мой край в период существования Российской империи (XVIII – начало ХХ в.) (6 ч)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Основные письменные источники для изучения данного периода региональной истории.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Современная научная информация об истории края XVIII – начала ХХ в. Специфика цивилизационного развития на территории моего края в период существования Российской империи: этнический состав, политическое и общественное устройство, хозяйственный и бытовой уклады, верования, обычаи/традиции, фольклор, образование, научные знания. </w:t>
      </w:r>
    </w:p>
    <w:p w:rsidR="007D3DB1" w:rsidRDefault="007D3DB1" w:rsidP="007D3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 xml:space="preserve">Факторы, оказавшие наибольшее влияние на развитие региона в XVIII – начале ХХ в.: миграционные процессы; внешние завоевания; политические, социально-экономические, культурные процессы и реформы. Мой край во время Отечественной войны 1812 года и в годы Первой мировой войны: историческое значение данных событий для развития региона. </w:t>
      </w:r>
    </w:p>
    <w:p w:rsidR="00B57B16" w:rsidRDefault="007D3DB1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B1">
        <w:rPr>
          <w:rFonts w:ascii="Times New Roman" w:hAnsi="Times New Roman" w:cs="Times New Roman"/>
          <w:sz w:val="28"/>
          <w:szCs w:val="28"/>
        </w:rPr>
        <w:t>Российская империя и мой край XVIII – начала ХХ в.: регион в системе имперского административно-территориального управления, характер и механизмы взаимоотношений региона и центра. Вопрос о взаимодействии  старожилов и переселенцев (пришлых народов) на территории</w:t>
      </w:r>
      <w:r w:rsidR="00B57B16">
        <w:rPr>
          <w:rFonts w:ascii="Times New Roman" w:hAnsi="Times New Roman" w:cs="Times New Roman"/>
          <w:sz w:val="28"/>
          <w:szCs w:val="28"/>
        </w:rPr>
        <w:t xml:space="preserve"> </w:t>
      </w:r>
      <w:r w:rsidR="00B57B16" w:rsidRPr="00B57B16">
        <w:rPr>
          <w:rFonts w:ascii="Times New Roman" w:hAnsi="Times New Roman" w:cs="Times New Roman"/>
          <w:sz w:val="28"/>
          <w:szCs w:val="28"/>
        </w:rPr>
        <w:t xml:space="preserve">края в данный исторический период.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Объекты археологического наследия XVIII – начала ХХ в. на территории края и связанные с ними процессы, события, исторические личности.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Мемориальные объекты и памятные места на территории края, связанные с историческими событиями XVIII – начала ХХ в.: современное состояние и историко-культурное значение.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Выдающиеся соотечественники (земляки) и их вклад в историю края и России XVIII – начала ХХ в. </w:t>
      </w:r>
    </w:p>
    <w:p w:rsidR="007D3DB1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lastRenderedPageBreak/>
        <w:t>Вопрос об общности исторических судеб народов моего края и народов, вошедших в состав Российской империи. Роль и значение моего края в цивилизационном развитии и истории Российской империи (XVIII – начало ХХ в.).</w:t>
      </w:r>
    </w:p>
    <w:p w:rsidR="00B57B16" w:rsidRP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7B16">
        <w:rPr>
          <w:rFonts w:ascii="Times New Roman" w:hAnsi="Times New Roman" w:cs="Times New Roman"/>
          <w:b/>
          <w:sz w:val="28"/>
          <w:szCs w:val="28"/>
        </w:rPr>
        <w:t xml:space="preserve">Тема 4. Реалии региональной истории в новейшую историческую эпоху (начало ХХ – ХХI в.) (13 ч) </w:t>
      </w:r>
    </w:p>
    <w:p w:rsidR="00B57B16" w:rsidRP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7B16">
        <w:rPr>
          <w:rFonts w:ascii="Times New Roman" w:hAnsi="Times New Roman" w:cs="Times New Roman"/>
          <w:b/>
          <w:sz w:val="28"/>
          <w:szCs w:val="28"/>
        </w:rPr>
        <w:t xml:space="preserve">Мой край в советский период отечественной истории (1917–1991 гг.) (7 ч)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Современная научная информация об истории края в 1917–1991 гг. Специфика социально-экономического, политического и культурного развития на территории моего края в советский период истории: этнический состав, политическое и общественное устройство, экономический и бытовой уклады, образование, наука, художественная культура, народное творчество, верования, обычаи/традиции.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Факторы, оказавшие наибольшее влияние на развитие региона в довоенный период (1917–1941 гг.): политические, социально-экономические и культурные реформы советской власти, процессы индустриализации, коллективизации, «культурной революции». Мой край в период Гражданской войны: историческое значение данного периода для развития региона.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>Великая Отечественная война 1941–1945 гг. и ее влияние на историю региона. Вклад региона в историческую победу СССР над фашистской Германией и милитаристской Японией. Выдающиеся соотечественники (земляки) – герои фронта и тыла. Мемориальные объекты и памятные места на территории края, связанные с увековечиванием боевого и трудового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B16">
        <w:rPr>
          <w:rFonts w:ascii="Times New Roman" w:hAnsi="Times New Roman" w:cs="Times New Roman"/>
          <w:sz w:val="28"/>
          <w:szCs w:val="28"/>
        </w:rPr>
        <w:t xml:space="preserve">героизма советского народа в Великой Отечественной войне: современное состояние и историко-культурное значение. Историческое значение данного периода для развития региона.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Факторы, оказавшие наибольшее влияние на развитие региона в послевоенный период (1945–1991 гг.): политическое, социальноэкономическое и культурное реформаторство в СССР, процессы урбанизации и научно-технической революции. Историческое значение данного периода для развития региона.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СССР и мой край в 1917–1991 гг.: регион в системе административнотерриториального управления союзного государства, характер и механизмы взаимоотношений региона и центра. Вопрос о взаимодействии старожилов и переселенцев на территории края в советский период истории.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Выдающиеся соотечественники (земляки) и их вклад в послевоенную историю края и СССР.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 xml:space="preserve">Вклад моего края в социально-экономическое развитие СССР в 1945–1991 гг.: достижения региона в сферах социального, промышленноиндустриального, аграрного, научно-технологического, инфраструктурного развития.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lastRenderedPageBreak/>
        <w:t xml:space="preserve">Вклад моего края в многонациональную культуру СССР и РСФСР: достижения региона в сферах межнациональных отношений, науки, образования, литературы, театра, кинематографа, музыки, спорта и др. </w:t>
      </w:r>
    </w:p>
    <w:p w:rsidR="00B57B16" w:rsidRDefault="00B57B16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B16">
        <w:rPr>
          <w:rFonts w:ascii="Times New Roman" w:hAnsi="Times New Roman" w:cs="Times New Roman"/>
          <w:sz w:val="28"/>
          <w:szCs w:val="28"/>
        </w:rPr>
        <w:t>Вопрос об общности исторических судеб народов моего края и народов, вошедших в состав СССР: исторический феномен «советский народ».</w:t>
      </w:r>
    </w:p>
    <w:p w:rsidR="003B5932" w:rsidRP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932">
        <w:rPr>
          <w:rFonts w:ascii="Times New Roman" w:hAnsi="Times New Roman" w:cs="Times New Roman"/>
          <w:b/>
          <w:sz w:val="28"/>
          <w:szCs w:val="28"/>
        </w:rPr>
        <w:t xml:space="preserve">Тема 5. Современная история моего региона (1992 – начало 2020-х гг.) (6 ч) 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32">
        <w:rPr>
          <w:rFonts w:ascii="Times New Roman" w:hAnsi="Times New Roman" w:cs="Times New Roman"/>
          <w:sz w:val="28"/>
          <w:szCs w:val="28"/>
        </w:rPr>
        <w:t xml:space="preserve">Факторы, оказавшие наибольшее влияние на развитие региона в 1990-е годы: политические, социально-экономические и культурные реформы и их результаты. Мой край 1990-х гг.: историческое значение данного периода для развития региона. 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32">
        <w:rPr>
          <w:rFonts w:ascii="Times New Roman" w:hAnsi="Times New Roman" w:cs="Times New Roman"/>
          <w:sz w:val="28"/>
          <w:szCs w:val="28"/>
        </w:rPr>
        <w:t xml:space="preserve">Специфика социально-экономического, политического и социокультурного развития на территории моего края в 2000–2013 гг. Сравнительный анализ показателей демографического, финансового, промышленного, аграрного развития региона с 1990-ми годами. Изменения, 19 произошедшие в структуре и занятости населения края, в уровне жизни жителей региона. 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32">
        <w:rPr>
          <w:rFonts w:ascii="Times New Roman" w:hAnsi="Times New Roman" w:cs="Times New Roman"/>
          <w:sz w:val="28"/>
          <w:szCs w:val="28"/>
        </w:rPr>
        <w:t xml:space="preserve">Основные направления и характерные черты социально-экономического, политического и социокультурного развития на территории моего края с 2014 года по настоящее время. Сравнительный анализ показателей развития региона с 1990-ми и 2000–2013 годами. Изменения, произошедшие в уровне жизни жителей региона. Результаты участия региона в национальных проектах и федеральных программах. Факторы, оказывающие наибольшее позитивное и негативное влияние на развитие региона в настоящее время. Вопрос о социальной эффективности реализуемых в регионе проектов и программ. 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32">
        <w:rPr>
          <w:rFonts w:ascii="Times New Roman" w:hAnsi="Times New Roman" w:cs="Times New Roman"/>
          <w:sz w:val="28"/>
          <w:szCs w:val="28"/>
        </w:rPr>
        <w:t xml:space="preserve">Мой край в системе административно-территориального управления Российской Федерации: характер и механизмы взаимоотношений региона и центра. Вопрос о взаимодействии старожилов и переселенцев на территории края с 1990-х гг. по настоящее время. Ресурсный потенциал (природный, трудовой, материальный, финансовый и пр.) и перспективные направления развития региона в 2020-х – 2030-х гг. 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32">
        <w:rPr>
          <w:rFonts w:ascii="Times New Roman" w:hAnsi="Times New Roman" w:cs="Times New Roman"/>
          <w:sz w:val="28"/>
          <w:szCs w:val="28"/>
        </w:rPr>
        <w:t xml:space="preserve">Ими годиться край, ими гордиться Россия: выдающиеся соотечественники (земляки) и их вклад в современную историю региона и страны. Мемориальные объекты на территории края, связанные с увековечением памяти воинов – героев и участников военных действий и освободительных миссий России в 1992–2020-х гг. Важность проявления уважения к героизму, мужеству и самоотверженности граждан независимо от сферы их деятельности. 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32">
        <w:rPr>
          <w:rFonts w:ascii="Times New Roman" w:hAnsi="Times New Roman" w:cs="Times New Roman"/>
          <w:sz w:val="28"/>
          <w:szCs w:val="28"/>
        </w:rPr>
        <w:t>Вклад моего края в цивилизационное развитие России в 1990-е – 2020-е гг.: достижения региона в сферах социального, промышленно-индустриального, аграрного, научно-технологического, инфраструктурного развития, в сферах межнациональных отношений, науки, образования, литературы, театра, кинематографа, музыки, спорта и др.</w:t>
      </w:r>
    </w:p>
    <w:p w:rsidR="003B5932" w:rsidRP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932">
        <w:rPr>
          <w:rFonts w:ascii="Times New Roman" w:hAnsi="Times New Roman" w:cs="Times New Roman"/>
          <w:b/>
          <w:sz w:val="28"/>
          <w:szCs w:val="28"/>
        </w:rPr>
        <w:t xml:space="preserve">Тема 6. «Мой край: прошлое – настоящее – будущее» (3 ч) 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32">
        <w:rPr>
          <w:rFonts w:ascii="Times New Roman" w:hAnsi="Times New Roman" w:cs="Times New Roman"/>
          <w:sz w:val="28"/>
          <w:szCs w:val="28"/>
        </w:rPr>
        <w:lastRenderedPageBreak/>
        <w:t>Ученическая конференция Историческое прошлое, современное состояние и перспективы развития родного края.</w:t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932" w:rsidRDefault="003B59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B5932" w:rsidRDefault="003B5932" w:rsidP="00B5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B59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5932" w:rsidRDefault="003B5932" w:rsidP="003B59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932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3"/>
        <w:gridCol w:w="3853"/>
        <w:gridCol w:w="1617"/>
        <w:gridCol w:w="4056"/>
        <w:gridCol w:w="4281"/>
      </w:tblGrid>
      <w:tr w:rsidR="003B5932" w:rsidTr="003B5932">
        <w:tc>
          <w:tcPr>
            <w:tcW w:w="810" w:type="dxa"/>
          </w:tcPr>
          <w:p w:rsidR="003B5932" w:rsidRDefault="003B5932" w:rsidP="003B5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84" w:type="dxa"/>
          </w:tcPr>
          <w:p w:rsidR="003B5932" w:rsidRDefault="003B5932" w:rsidP="003B5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932" w:rsidRDefault="003B5932" w:rsidP="003B5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1617" w:type="dxa"/>
          </w:tcPr>
          <w:p w:rsidR="003B5932" w:rsidRDefault="003B5932" w:rsidP="003B5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816" w:type="dxa"/>
          </w:tcPr>
          <w:p w:rsidR="003B5932" w:rsidRDefault="003B5932" w:rsidP="003B5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3933" w:type="dxa"/>
          </w:tcPr>
          <w:p w:rsidR="003B5932" w:rsidRDefault="003B5932" w:rsidP="003B5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3B5932" w:rsidTr="003B5932">
        <w:tc>
          <w:tcPr>
            <w:tcW w:w="810" w:type="dxa"/>
          </w:tcPr>
          <w:p w:rsidR="003B5932" w:rsidRDefault="003B5932" w:rsidP="0010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4" w:type="dxa"/>
          </w:tcPr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Специфика изучения региональной истории</w:t>
            </w:r>
          </w:p>
        </w:tc>
        <w:tc>
          <w:tcPr>
            <w:tcW w:w="1617" w:type="dxa"/>
          </w:tcPr>
          <w:p w:rsidR="003B5932" w:rsidRDefault="003B5932" w:rsidP="0010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6" w:type="dxa"/>
          </w:tcPr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Региональная история как междисциплинарная отрасль исторического познания. Краеведение как область исторических, географических и естественно-научных знаний об отдельных местностях страны. Изучение достопримечательных (памятных) мест края как неотъемлемый элемент историкокраеведческой деятельности. Мой край в современную эпоху как один из 89 субъектов Российской Федерации. Основные источники информации для изучения истории родного края</w:t>
            </w:r>
          </w:p>
        </w:tc>
        <w:tc>
          <w:tcPr>
            <w:tcW w:w="3933" w:type="dxa"/>
          </w:tcPr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Давать определение понятиям/ терминам: региональная история; краеведение; историческое краеведение; регион; достопримечательное (памятное) место. Осуществлять поиск, критический анализ, отбор и обобщение информации, раскрывающей значение основных терминов по теме. Характеризовать современное состояние региона как субъекта Российской Федерации (административные границы, численность и состав населения). Давать аргументированную оценку тезисам о необходимости:</w:t>
            </w:r>
          </w:p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– комплексного изучения 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региональной/локальной истории силами местного населения; </w:t>
            </w:r>
          </w:p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– рассмотрения и понимания региональной истории в связи с административно-</w:t>
            </w:r>
            <w:r w:rsidRPr="003B59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территориальным устройством Руси – России – СССР; </w:t>
            </w:r>
          </w:p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 xml:space="preserve">– целенаправленного изучения достопримечательных (памятных) мест края, связанных со знаковыми историческими событиями и жизнедеятельностью выдающихся земляков; </w:t>
            </w:r>
          </w:p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– комплексного использования потенциала региональных, муниципальных и школьных краеведческих музеев и библиотек, современных интерактивных цифровых информационных ресурсов. Оценивать информационную ценность традиционных и цифровых источников по истории родного края,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приводить аргументы использования того или иного источника информации</w:t>
            </w:r>
          </w:p>
        </w:tc>
      </w:tr>
      <w:tr w:rsidR="00104C61" w:rsidTr="00104C61">
        <w:trPr>
          <w:trHeight w:val="6399"/>
        </w:trPr>
        <w:tc>
          <w:tcPr>
            <w:tcW w:w="810" w:type="dxa"/>
            <w:vMerge w:val="restart"/>
          </w:tcPr>
          <w:p w:rsidR="00104C61" w:rsidRDefault="00104C61" w:rsidP="0010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84" w:type="dxa"/>
            <w:vMerge w:val="restart"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Цивилизационное развитие на территории края в периоды древней и средневековой истории</w:t>
            </w:r>
          </w:p>
        </w:tc>
        <w:tc>
          <w:tcPr>
            <w:tcW w:w="1617" w:type="dxa"/>
            <w:vMerge w:val="restart"/>
          </w:tcPr>
          <w:p w:rsidR="00104C61" w:rsidRDefault="00104C61" w:rsidP="0010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16" w:type="dxa"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Цивилизационное развитие от присваивающего типа хозяйства к производящему, от первобытного общественного устройства к древнейшим типам цивилизации. Информация об истории края до IХ в. н. э. в древних письменных исторических источниках. Современная научная информация об истории края до IХ в. н. э. Влияние природного фактора на хозяйственную деятельность местного населения. Коренные жители и особенности их общественной организации и культуры</w:t>
            </w:r>
          </w:p>
        </w:tc>
        <w:tc>
          <w:tcPr>
            <w:tcW w:w="3933" w:type="dxa"/>
            <w:vMerge w:val="restart"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Давать определение понятиям/ терминам: первобытность; цивилизация; цивилизационное развитие; объект археологического наследия; исторический источник. Осуществлять поиск, критический анализ, отбор и обобщение информации, раскрывающей значение основных терминов и единиц содержания по теме. Систематизировать сведения об особенностях и факторах цивилизационного развития края в древнейшие времена (до IХ в. н. э.) в цифровом формате в виде тезисов, таблиц, схем, инфографики. Характеризовать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взаимодействия старожилов и переселенцев (пришлых народов)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на территории края в древнейшие времена (до IХ в. н. э.). Производить визуализацию (историческую реконструкцию и картографическую интерпретацию) важных процессов в истории края с первобытности до IХ в. н. э. в виде плана-схемы, карты. Оценивать историко-культурную ценность</w:t>
            </w:r>
          </w:p>
        </w:tc>
      </w:tr>
      <w:tr w:rsidR="00104C61" w:rsidTr="00104C61">
        <w:trPr>
          <w:trHeight w:val="4469"/>
        </w:trPr>
        <w:tc>
          <w:tcPr>
            <w:tcW w:w="810" w:type="dxa"/>
            <w:vMerge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4" w:type="dxa"/>
            <w:vMerge/>
          </w:tcPr>
          <w:p w:rsidR="00104C61" w:rsidRP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Merge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6" w:type="dxa"/>
          </w:tcPr>
          <w:p w:rsidR="00104C61" w:rsidRP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Специфика цивилизационного развития на территории края: этнический состав, общественное 23 устройство, хозяйственный и бытовой уклады, верования/обычаи, традиции. Факторы, наиболее влиявшие на развитие края: природноклиматические изменения; миграционные процессы и др. Объекты археологических раскопок на территории края от</w:t>
            </w:r>
          </w:p>
        </w:tc>
        <w:tc>
          <w:tcPr>
            <w:tcW w:w="3933" w:type="dxa"/>
            <w:vMerge/>
          </w:tcPr>
          <w:p w:rsidR="00104C61" w:rsidRP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C61" w:rsidTr="00104C61">
        <w:trPr>
          <w:trHeight w:val="2377"/>
        </w:trPr>
        <w:tc>
          <w:tcPr>
            <w:tcW w:w="810" w:type="dxa"/>
            <w:vMerge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4" w:type="dxa"/>
            <w:vMerge/>
          </w:tcPr>
          <w:p w:rsidR="00104C61" w:rsidRP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Merge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6" w:type="dxa"/>
          </w:tcPr>
          <w:p w:rsidR="00104C61" w:rsidRP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 первобытности до IХ н. э. (каменный, бронзовый, железный века) и связанные с ними процессы и события древней и средневековой истории</w:t>
            </w:r>
          </w:p>
        </w:tc>
        <w:tc>
          <w:tcPr>
            <w:tcW w:w="3933" w:type="dxa"/>
          </w:tcPr>
          <w:p w:rsidR="00104C61" w:rsidRP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археологического наследия края в древнейшие времена (до IХ в. н. э.), формулировать и обсуждать предложения/проекты по их сохранению и развитию (реставрации, реконструкции, модернизации)</w:t>
            </w:r>
          </w:p>
        </w:tc>
      </w:tr>
      <w:tr w:rsidR="00104C61" w:rsidTr="003B5932">
        <w:trPr>
          <w:trHeight w:val="507"/>
        </w:trPr>
        <w:tc>
          <w:tcPr>
            <w:tcW w:w="810" w:type="dxa"/>
            <w:vMerge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4" w:type="dxa"/>
            <w:vMerge/>
          </w:tcPr>
          <w:p w:rsidR="00104C61" w:rsidRP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Merge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6" w:type="dxa"/>
          </w:tcPr>
          <w:p w:rsid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письменные источники для изучения региональной истории IХ – начала ХII в. Современная научная информация об истории края в IХ – начале ХII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 Специфика цивилизационного</w:t>
            </w:r>
          </w:p>
          <w:p w:rsid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развития края в период Древнерусского государства: этнический состав, общественное устройство, хозяйственный и бытовой уклады, верования, обычаи/традиции, фольклор. Факторы, наиболее влиявшие на развитие края в IХ – начале ХII в.: миграционные процессы; внешние завоевания; социальноэкономические изменения; культурные нововведения и др.</w:t>
            </w:r>
          </w:p>
          <w:p w:rsid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археологического наследия на территории края IX – XII вв. и связанные с ними процессы, события, исторические личности. Мемориальные объекты и памятные места на территории края, связанные с историческими событиями IX – XII вв.: современное состояние и историко-культурное значение. 25 Выдающиеся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соотечественники (земляки) и их вклад в историю края и Руси IX – XII вв.</w:t>
            </w:r>
          </w:p>
          <w:p w:rsid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Основные письменные источники для изучения региональной истории ХII – конца ХV в. Современная научная информация об истории края с ХII по конец ХV в. Специфика цивилизационного развития на территории моего края в период политической раздробленности Руси: этнический состав, общественное (политическое) устройство, хозяйственный и бытовой уклады, верования, обычаи/традиции, фольклор,</w:t>
            </w:r>
            <w:r w:rsidRPr="00104C61">
              <w:t xml:space="preserve">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образование, научные знания. Факторы, наиболее влиявшие на развитие края в XII – конце XV в.: природно-климатические изменения; миграционные процессы; внешние завоевания; внутриполитические процессы; социально-экономические изменения; культурные нововведения и др.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Объекты археологического XII – конца XV в. на территории края и связанные с ними процессы, события, исторические личности. Мемориальные объекты и памятные места на территории края, связанные с историческими событиями XII –конца XV в.: современное состояние и историко-культурное значение. Выдающиеся соотечественники (земляки), их вклад в историю края и Руси XII – конца XV в.</w:t>
            </w:r>
          </w:p>
          <w:p w:rsidR="00104C61" w:rsidRPr="00104C61" w:rsidRDefault="00104C61" w:rsidP="00104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Вопрос об общности исторических судеб прото- и восточнославянских народов с коренными народами моего края. Роль и значение моего края в цивилизационном развитии и истории Руси IX – XV вв.</w:t>
            </w:r>
          </w:p>
        </w:tc>
        <w:tc>
          <w:tcPr>
            <w:tcW w:w="3933" w:type="dxa"/>
          </w:tcPr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Давать определение понятиям/ терминам: Древнерусское государство, мемориальный объект; историческая личность, историческая реконструкция. Осуществлять поиск, критический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анализ, отбор и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обобщение информации, раскрывающей значение основных терминов и единиц содержания по теме. Систематизировать сведения об особенностях и факторах цивилизационного развития края в период существования Древнерусского государства (IX – XII вв.) в цифровом формате в виде тезисов, таблиц, схем, инфографики. Производить визуализацию (историческую реконструкцию и картографическую интерпретацию) важных процессов в истории края IX – XII вв. в виде плана-схемы, карты. Давать аргументированную оценку тезисам о необходимости: – сохранения территории и ландшафтов достопримечательных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мест края и достоверной исторической реконструкции знаковых событий региональной истории; – целенаправленного изучения вопроса о роли личности в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истории применительно к каждому этапу цивилизационного/исторического развития</w:t>
            </w:r>
          </w:p>
          <w:p w:rsidR="00104C61" w:rsidRDefault="00104C61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Давать определение понятиям/ терминам: политическая раздробленность; ордынское нашествие; ордынский период русской истории. Осуществлять поиск, критический анализ, отбор и обобщение информации, раскрывающей значение основных терминов и единиц содержания по теме. Систематизировать сведения об особенностях и факторах в период политической раздробленности Руси (ХII – конец ХV в.) в цифровом формате в виде тезисов, таблиц, схем, инфографики. Производить визуализацию (историческую реконструкцию и картографическую интерпретацию) важных событий и процессов в истории края ХII – конца ХV в. в виде плана-схемы, карты. Характеризовать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взаимодействия старожилов и переселенцев (пришлых народов) на территории края в IX – ХV вв. Составлять краткое письменное описание деятельности выдающихся земляков края IX – ХV вв. по схеме «биография – личные качества – деятельность», сопровождая текст иллюстрациями (портреты, живописные изображения цивилизационного развития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04C61" w:rsidRPr="00104C61" w:rsidRDefault="00104C61" w:rsidP="00104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исторических событий, фото исторических документов и др.) Приводить примеры наиболее известных мест ратной славы края, раскрывать связь памятных мест и мемориальных объектов края со значимыми процессами и событиями в российской истории IX – ХV вв. Оценивать историко-культурную ценность мемориальных объектов и объектов археологического наследия края IX – ХV вв., формулировать и обсуждать предложения/проекты по их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сохранению и развитию (реставрации, реконструкции, модернизации). Давать аргументированную оценку тезисам: – об общности исторических судеб прото- и восточнославянских народов с коренными народами моего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61">
              <w:rPr>
                <w:rFonts w:ascii="Times New Roman" w:hAnsi="Times New Roman" w:cs="Times New Roman"/>
                <w:sz w:val="28"/>
                <w:szCs w:val="28"/>
              </w:rPr>
              <w:t>в периоды древней и средневековой истории; – о важных роли и значении края в цивилизационном развитии и истории Руси IX – XV вв. Представлять результаты поисковоисследовательской деятельности по региональной истории с древности до конца XV в. в виде миниисследования и мини-проекта для публичной презентации и обсуждения</w:t>
            </w:r>
          </w:p>
        </w:tc>
      </w:tr>
      <w:tr w:rsidR="003B5932" w:rsidTr="003B5932">
        <w:tc>
          <w:tcPr>
            <w:tcW w:w="810" w:type="dxa"/>
          </w:tcPr>
          <w:p w:rsidR="003B5932" w:rsidRDefault="003B5932" w:rsidP="0010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84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Исторические события и процессы на территории края в Новое время (ХVI – начало ХХ в.)</w:t>
            </w:r>
          </w:p>
        </w:tc>
        <w:tc>
          <w:tcPr>
            <w:tcW w:w="1617" w:type="dxa"/>
          </w:tcPr>
          <w:p w:rsidR="003B5932" w:rsidRDefault="00980065" w:rsidP="0098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16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письменные источники для изучения региональной истории XVI – XVII вв. Современная научная информация об истории края XVI – XVII вв. Специфика цивилизационного развития края в период создания и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укрепления единого Российского государства. Факторы, наиболее влиявшиена развитие края в XVI – XVII вв. Мой край в период Смутного времени начала XVII в.: историческое значение данного периода для развития региона. Московская Русь – Россия и мой край XVI – XVII вв.: регион в системе административно-территориального управления единого Российского государства, характер и механизмы взаимоотношений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Объекты археологического наследия XVI – XVII вв. края и связанные с ними процессы, события, исторические личности. Мемориальные объекты и памятные места края, связанные с историческими событиями XVI – XVII вв.: современное состояние и историко-культурное значение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Выдающиеся соотечественники (земляки) и их вклад в историю края и России XVI – XVII вв.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Вопрос об общности исторических судеб народов края и народов, вошедших в состав единого Российского государства. Роль и значение моего края в цивилизационном развитии и истории единого Российского государства XVI – XVII вв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Основные письменные источники для изучения региональной истории XVIII – начала ХХ вв. Современная научная информация об истории края XVIII – начала ХХ в. Специфика цивилизационного развития на территории края в период Российской империи. Факторы, наиболее влиявшие на развитие края в XVIII – начале ХХ в.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Мой край во время Отечественной войны 1812 года и в годы Первой мировой войны: историческое значение данных событий 32 для развития региона. Мой край в системе имперского административно-территориального управления, характер и механизмы взаимоотношений региона и центра в XVIII – начале ХХ в.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Объекты археологического наследия XVIII – начала ХХ в. на территории края и связанные с ними процессы, события, исторические личности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Мемориальные объекты и памятные места на территории края, связанные с историческими событиями XVIII – начала ХХ в.: современное состояние и историко-культурное значение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Выдающиеся соотечественники (земляки) и их вклад в историю края и России XVIII – начала ХХ в.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Вопрос об общности исторических судеб народов края и народов, вошедших в состав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империи. Роль и значение моего края в цивилизационном развитии и истории Российской империи XVIII – начала ХХ в.</w:t>
            </w:r>
          </w:p>
        </w:tc>
        <w:tc>
          <w:tcPr>
            <w:tcW w:w="3933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Давать определение понятиям/ терминам: централизованное государство; сословнопредставительная монархия; Смутное время; Земский собор. Осуществлять поиск, критический анализ, отбор и обобщение информации,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раскрывающей значение основных терминов и единиц содержания по теме.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Систематизировать сведения об особенностях и факторах цивилизационного развития края в период единого Российского государства (XVI – XVII вв.) в цифровом формате в виде тезисов, таблиц, схем, инфографики. Производить визуализацию (историческую реконструкцию и картографическую интерпретацию) важных событий и процессов в истории края XVI – XVII вв. в виде плана-схемы, карты. Характеризовать особенности взаимодействия старожилов и переселенцев (пришлых народов) на территории края в XVI – XVII вв. Составлять краткое письменное описание деятельности выдающихся земляков края XVI – XVII вв. по схеме «биография – личные качества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деятельность», сопровождая текст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иллюстрациями (портреты, живописные изображения исторических событий, фото исторических документов и др.). Приводить примеры наиболее известных мест ратной славы края, раскрывать связь памятных мест и мемориальных объектов края со значимыми процессами и событиями в российской истории XVI – XVII вв. Оценивать историко-культурную ценность мемориальных объектов и объектов археологического наследия края XVI – XVII вв., формулировать и обсуждать предложения/проекты по их сохранению и развитию (реставрации, реконструкции, модернизации). Давать аргументированную оценку тезисам: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– об общности исторических судеб народов моего края и народов, вошедших в состав единого Российского государства;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о важных роли и значении края в цивилизационном развитии и истории России XVI – XVII вв.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Давать определение понятиям/ терминам: империя; самодержавие; Просвещение; Отечественная война; думская монархия; революция; Первая мировая война. Осуществлять поиск, критический анализ, отбор и обобщение информации, раскрывающей значение основных терминов и единиц содержания по теме. Систематизировать сведения об особенностях и факторах цивилизационного развития края в период Российской империи (XVIII – начало ХХ в.) в цифровом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формате в виде тезисов, таблиц, схем, инфографики. Производить визуализацию (историческую реконструкцию и картографическую интерпретацию) важных событий и процессов в истории края XVIII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начала ХХ в. в виде плана-схемы, карты. Характеризовать особенности взаимодействия старожилов и переселенцев (пришлых народов) на территории края в XVIII – начале ХХ в. Составлять краткое письменное описание деятельности выдающихся земляков края XVIII – начала ХХ в. по схеме «биография – личные качества – деятельность», сопровождая текст иллюстрациями (портреты, живописные изображения исторических событий, фото исторических документов и др.).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Приводить примеры наиболее известных мест воинской славы края, раскрывать связь памятных мест и мемориальных объектов края со значимыми процессами и событиями в российской истории XVIII – начала ХХ в. Оценивать историко-культурную ценность мемориальных объектов и объектов археологического наследия края XVIII – начала ХХ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в., формулировать и обсуждать предложения/проекты по их сохранению и развитию (реставрации, реконструкции, модернизации). Давать аргументированную оценку тезисам: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– об общности исторических судеб народов моего края и народов, вошедших в состав Российской империи;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– о важных роли и значении края в цивилизационном развитии и истории России XVIII – начала ХХ в. Представлять результаты поисковоисследовательской деятельности по региональной истории с XVI по начало ХХ в. в виде миниисследования и мини-проекта для публичной презентации и обсуждения</w:t>
            </w:r>
          </w:p>
        </w:tc>
      </w:tr>
      <w:tr w:rsidR="003B5932" w:rsidTr="003B5932">
        <w:tc>
          <w:tcPr>
            <w:tcW w:w="810" w:type="dxa"/>
          </w:tcPr>
          <w:p w:rsidR="003B5932" w:rsidRDefault="003B5932" w:rsidP="0010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384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Реалии региональной истории в новейшую историческую эпоху (начало ХХ – ХХI в.)</w:t>
            </w:r>
          </w:p>
        </w:tc>
        <w:tc>
          <w:tcPr>
            <w:tcW w:w="1617" w:type="dxa"/>
          </w:tcPr>
          <w:p w:rsidR="003B5932" w:rsidRDefault="00980065" w:rsidP="0098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16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Современная научная информация об истории края 1917–1991 гг. Специфика социальноэкономического, политического и культурного развития края в советский период истории. Факторы,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наиболее влиявшие на развитие края в довоенный период (1917–1941 гг.). Мой край в период Гражданской войны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1941–1945 гг. и ее влияние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на историю региона. Вклад региона в историческую победу СССР над фашистской Германией и милитаристской Японией. Выдающиеся земляки – герои фронта и тыла. Мемориальные объекты и памятные места на территории края, связанные с увековечиванием боевого и трудового героизма советского народа в Великой Отечественной войне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Факторы, наиболее влиявшие на развитие края в послевоенный период (1945–1991 гг.). Историческое значение данного периода для развития региона. Мой край в системе административно-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территориального управления СССР и РСФСР в 1917–1991 гг.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Выдающиеся соотечественники (земляки) и их вклад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 послевоенную историю края и СССР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Вклад моего края в социально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СССР в 1945–1991 гг.: достижения региона в сферах социального, промышленно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индустриального, аграрного, научно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технологического, инфраструктурного развития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Вклад моего края в многонациональную культуру СССР и РСФСР: достижения региона в сферах межнациональных отношений, науки, образования, литературы, театра, кинематографа, музыки, спорта и др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 об общности исторических судеб народов моего края и народов, вошедших в состав СССР: исторический феномен «советский народ»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Факторы, оказавшие наибольшее влияние на развитие региона в 1990-е годы: политические, социально-экономические и культурные реформы и их результаты. Мой край в период 1990-х гг.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Специфика социальноэкономического, политического и социокультурного развития на территории моего края в 2000–2013 гг.: изменения, произошедшие в структуре и занятости населения края, в уровне жизни жителей региона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направления, характерные черты и результаты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социальноэкономического, политического и социокультурного развития на территории моего края с 2014 г. по настоящее время. Факторы, оказывающие наибольшее позитивное и негативное влияние на развитие региона в настоящее время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Мой край в системе административно-территориального управления Российской Федерации: характер и механизмы взаимоотношений региона и центра, взаимодействие старожилов и переселенцев. Ресурсный потенциал (природный, трудовой, материальный, финансовый и пр.) и перспективные направления развития региона в 2020-х – 2030-х гг.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Ими годиться край, ими гордиться Россия: выдающиеся соотечественники (земляки) и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вклад в современную историю региона и страны. Мемориальные объекты на территории края, связанные с увековечением памяти героев и участников военных действий и освободительных миссий России 1992–2020-х гг.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Вклад края в цивилизационное развитие России в 1990-е – 2020-е гг.: достижения региона в сферах социального, промышленноиндустриального, аграрного, научнотехнологического, инфраструктурного развития, в сферах межнациональных отношений, науки, образования, литературы, театра, кинематографа, музыки, спорта и др.</w:t>
            </w:r>
          </w:p>
        </w:tc>
        <w:tc>
          <w:tcPr>
            <w:tcW w:w="3933" w:type="dxa"/>
          </w:tcPr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Давать определение понятиям/терминам: социализм; советская власть; индустриализация; коллективизация; культурная революция; Великая Отечественная война; советский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народ; научнотехническая революция. Осуществлять поиск, критический анализ, отбор и обобщение информации, раскрывающей значение основных терминов и единиц содержания по теме.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Систематизировать сведения об особенностях и факторах цивилизационного развития края в советский период истории (1917–1991 гг.) в цифровом формате в виде тезисов, таблиц, схем, инфографики. Производить визуализацию (историческую реконструкцию и картографическую интерпретацию) важных событий и процессов в истории края 1917–1991 гг. в виде плана-схемы, карты, виртуальной экскурсии. Характеризовать особенности взаимодействия старожилов и переселенцев на территории края в 1917–1991 гг. Составлять краткое письменное описание деятельности выдающихся земляков края 1917–1991 гг. по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схеме «биография – личные качества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деятельность», сопровождая текст иллюстрациями (портреты, живописные изображения исторических событий, фото исторических документов и др.). Приводить примеры наиболее известных мест воинской славы края, раскрывать связь памятных мест и мемориальных объектов края со значимыми процессами и событиями в советской истории 1917–1991 гг. Оценивать историко-культурную ценность мемориальных объектов и достопримечательных (памятных) мест края 1917–1991 гг., формулировать и обсуждать предложения/проекты по их сохранению и развитию (реставрации, реконструкции, модернизации). Давать аргументированную оценку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тезисам: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– об общности исторических судеб народов моего края и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народов, вошедших в состав СССР и РСФСР; </w:t>
            </w:r>
          </w:p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– о важных роли и значении края в цивилизационном развитии и истории СССР и РСФСР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Давать определение понятиям/ терминам: парламентаризм; федерализм; вертикаль власти; национальные проекты; Крымская весна. Осуществлять поиск, критический анализ, отбор и обобщение информации, раскрывающей значение основных терминов и единиц содержания по теме. Систематизировать сведения об особенностях и факторах цивилизационного развития края в новейший период истории России (1992 – начало 2020-х гг.) в цифровом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формате в виде тезисов, таблиц, схем, инфографики. Проводить сравнительный анализ показателей демографического, финансового, промышленного, аграрного развития региона на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этапах (1990-е годы, 2000–2013 гг., 2014 – начало 2020-х гг.), фиксировать его результаты в виде таблицы, инфографики. Производить визуализацию (историческую реконструкцию и картографическую интерпретацию) важных событий и процессов в истории края 1992– начала 2020-х гг. в виде планасхемы, карты, виртуальной экскурсии. Характеризовать особенности взаимодействия старожилов и переселенцев на территории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в 1992 – начале 2020-х гг. Составлять краткое письменное описание деятельности выдающихся земляков края 1992 – начала 2020-х гг. по схеме «биография – личные качества – деятельность», сопровождая текст иллюстрациями (портреты, живописные изображения исторических событий, фото исторических документов и др.). Приводить примеры наиболее известных мест воинской славы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края, раскрывать связь памятных мест и мемориальных объектов края со значимыми процессами и событиями в истории России 1992 – начала 2020-х гг. Оценивать историко-культурную ценность мемориальных объектов и достопримечательных (памятных) мест края 1992 – начала 2020-х гг.,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формулировать и обсуждать предложения/проекты по их развитию (модернизации, презентации и популяризации в Интернете и СМИ и др.). Давать аргументированную оценку тезисам: – о важности проявления уважения к героизму, мужеству и самоотверженности граждан, независимо от сферы их деятельности;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 xml:space="preserve">– о социальной эффективности реализуемых в крае проектов и программ (федеральных, региональных, муниципальных); – об общности исторических судеб народов моего края и народов современной России; 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о важных роли и значении края в цивилизационном развитии и истории современной России.</w:t>
            </w:r>
          </w:p>
          <w:p w:rsidR="00980065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поисковоисследовательской деятельности по региональной истории ХХ – начала ХХI в. в виде миниисследования и мини-проекта для публичной презентации и обсуждения</w:t>
            </w:r>
          </w:p>
        </w:tc>
      </w:tr>
      <w:tr w:rsidR="003B5932" w:rsidTr="003B5932">
        <w:tc>
          <w:tcPr>
            <w:tcW w:w="810" w:type="dxa"/>
          </w:tcPr>
          <w:p w:rsidR="003B5932" w:rsidRDefault="003B5932" w:rsidP="0010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84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Ученическая конференция «Мой край: прошлое – настоящее – будущее»</w:t>
            </w:r>
          </w:p>
        </w:tc>
        <w:tc>
          <w:tcPr>
            <w:tcW w:w="1617" w:type="dxa"/>
          </w:tcPr>
          <w:p w:rsidR="003B5932" w:rsidRDefault="00980065" w:rsidP="0098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16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Проблематика ученической конференции «Мой край: прошлое – настоящее – будущее»: яркие исторические страницы, современное состояние и перспективы развития моего региона</w:t>
            </w:r>
          </w:p>
        </w:tc>
        <w:tc>
          <w:tcPr>
            <w:tcW w:w="3933" w:type="dxa"/>
          </w:tcPr>
          <w:p w:rsidR="003B5932" w:rsidRDefault="00980065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65">
              <w:rPr>
                <w:rFonts w:ascii="Times New Roman" w:hAnsi="Times New Roman" w:cs="Times New Roman"/>
                <w:sz w:val="28"/>
                <w:szCs w:val="28"/>
              </w:rPr>
              <w:t>Презентация и обсуждение индивидуальных учебных исследований и проектов, подготовленных в рамках тематики программы курса внеурочной деятельности «Мой край в истории Отечества»</w:t>
            </w:r>
          </w:p>
        </w:tc>
      </w:tr>
      <w:tr w:rsidR="003B5932" w:rsidTr="00792B93">
        <w:tc>
          <w:tcPr>
            <w:tcW w:w="5194" w:type="dxa"/>
            <w:gridSpan w:val="2"/>
          </w:tcPr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32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17" w:type="dxa"/>
          </w:tcPr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16" w:type="dxa"/>
          </w:tcPr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3B5932" w:rsidRDefault="003B5932" w:rsidP="003B5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5932" w:rsidRPr="003B5932" w:rsidRDefault="003B5932" w:rsidP="003B59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5932" w:rsidRPr="003B5932" w:rsidSect="003B593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05E" w:rsidRDefault="00F3205E" w:rsidP="00104C61">
      <w:pPr>
        <w:spacing w:after="0" w:line="240" w:lineRule="auto"/>
      </w:pPr>
      <w:r>
        <w:separator/>
      </w:r>
    </w:p>
  </w:endnote>
  <w:endnote w:type="continuationSeparator" w:id="0">
    <w:p w:rsidR="00F3205E" w:rsidRDefault="00F3205E" w:rsidP="0010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05E" w:rsidRDefault="00F3205E" w:rsidP="00104C61">
      <w:pPr>
        <w:spacing w:after="0" w:line="240" w:lineRule="auto"/>
      </w:pPr>
      <w:r>
        <w:separator/>
      </w:r>
    </w:p>
  </w:footnote>
  <w:footnote w:type="continuationSeparator" w:id="0">
    <w:p w:rsidR="00F3205E" w:rsidRDefault="00F3205E" w:rsidP="00104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898"/>
    <w:rsid w:val="00104C61"/>
    <w:rsid w:val="00242898"/>
    <w:rsid w:val="003B5932"/>
    <w:rsid w:val="007D3DB1"/>
    <w:rsid w:val="00922E71"/>
    <w:rsid w:val="00980065"/>
    <w:rsid w:val="009829DE"/>
    <w:rsid w:val="00B57B16"/>
    <w:rsid w:val="00C9653C"/>
    <w:rsid w:val="00D500EA"/>
    <w:rsid w:val="00F3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2EAD"/>
  <w15:chartTrackingRefBased/>
  <w15:docId w15:val="{1BCF0870-9332-4578-B91F-D52C4178D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5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C61"/>
  </w:style>
  <w:style w:type="paragraph" w:styleId="a6">
    <w:name w:val="footer"/>
    <w:basedOn w:val="a"/>
    <w:link w:val="a7"/>
    <w:uiPriority w:val="99"/>
    <w:unhideWhenUsed/>
    <w:rsid w:val="00104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C61"/>
  </w:style>
  <w:style w:type="paragraph" w:styleId="a8">
    <w:name w:val="Body Text"/>
    <w:basedOn w:val="a"/>
    <w:link w:val="a9"/>
    <w:uiPriority w:val="1"/>
    <w:qFormat/>
    <w:rsid w:val="009829DE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9829D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34</Pages>
  <Words>8186</Words>
  <Characters>46666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2023-09-02T10:51:00Z</dcterms:created>
  <dcterms:modified xsi:type="dcterms:W3CDTF">2023-09-02T14:14:00Z</dcterms:modified>
</cp:coreProperties>
</file>